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PROYECTO DE ACUERDO</w:t>
      </w:r>
    </w:p>
    <w:p>
      <w:pPr>
        <w:jc w:val="center"/>
      </w:pPr>
      <w:r>
        <w:t>(07 de November de 2025)</w:t>
      </w:r>
    </w:p>
    <w:p/>
    <w:p>
      <w:r>
        <w:rPr>
          <w:b/>
          <w:sz w:val="24"/>
        </w:rPr>
        <w:t>**PROYECTO DE ACUERDO MUNICIPAL N° [NÚMERO] DE 2025**</w:t>
      </w:r>
    </w:p>
    <w:p/>
    <w:p>
      <w:r>
        <w:rPr>
          <w:b/>
          <w:sz w:val="24"/>
        </w:rPr>
        <w:t>**"POR MEDIO DEL CUAL SE AUTORIZA UNA ADICIÓN PRESUPUESTAL EN EL MUNICIPIO DE PUERTO LOPEZ, META, PARA LA VIGENCIA FISCAL 2025"**</w:t>
      </w:r>
    </w:p>
    <w:p/>
    <w:p>
      <w:r>
        <w:rPr>
          <w:b/>
          <w:sz w:val="24"/>
        </w:rPr>
        <w:t>**EL CONCEJO MUNICIPAL DE PUERTO LOPEZ, META**</w:t>
      </w:r>
    </w:p>
    <w:p/>
    <w:p>
      <w:pPr>
        <w:jc w:val="both"/>
      </w:pPr>
      <w:r>
        <w:t>En uso de sus facultades constitucionales y legales, en especial las conferidas por el artículo 313 de la Constitución Política de Colombia, el artículo 1° del Decreto 111 de 1996 (Estatuto Orgánico de Presupuesto) y demás normas concordantes,</w:t>
      </w:r>
    </w:p>
    <w:p/>
    <w:p>
      <w:r>
        <w:rPr>
          <w:b/>
          <w:sz w:val="24"/>
        </w:rPr>
        <w:t>**CONSIDERANDO:**</w:t>
      </w:r>
    </w:p>
    <w:p/>
    <w:p>
      <w:pPr>
        <w:jc w:val="both"/>
      </w:pPr>
      <w:r>
        <w:t>1. Que el artículo 313 de la Constitución Política de Colombia establece que los municipios son entidades fundamentales de la organización política del Estado y que tienen autonomía para la gestión de sus intereses y la administración de sus recursos.</w:t>
      </w:r>
    </w:p>
    <w:p/>
    <w:p>
      <w:pPr>
        <w:jc w:val="both"/>
      </w:pPr>
      <w:r>
        <w:t>2. Que el Decreto 111 de 1996 establece el régimen presupuestal de las entidades territoriales, permitiendo la modificación del presupuesto a través de adiciones, cuando se presenten nuevas fuentes de ingresos o se requieran ajustes en las apropiaciones.</w:t>
      </w:r>
    </w:p>
    <w:p/>
    <w:p>
      <w:pPr>
        <w:jc w:val="both"/>
      </w:pPr>
      <w:r>
        <w:t>3. Que el Municipio de Puerto Lopez ha identificado la necesidad de realizar una adición presupuestal por un monto total de $1,000,000.00, con el fin de fortalecer las inversiones en áreas prioritarias para el desarrollo local, de acuerdo con las necesidades de la comunidad y las proyecciones de ingresos.</w:t>
      </w:r>
    </w:p>
    <w:p/>
    <w:p>
      <w:pPr>
        <w:jc w:val="both"/>
      </w:pPr>
      <w:r>
        <w:t>4. Que la adición presupuestal propuesta se financiará a través del reaforo de rentas, garantizando así la sostenibilidad fiscal del municipio y el cumplimiento de los objetivos de desarrollo establecidos en el Plan de Desarrollo Municipal.</w:t>
      </w:r>
    </w:p>
    <w:p/>
    <w:p>
      <w:pPr>
        <w:jc w:val="both"/>
      </w:pPr>
      <w:r>
        <w:t>5. Que se ha realizado el análisis correspondiente de las fuentes de ingresos y gastos, y se ha verificado la disponibilidad de recursos para llevar a cabo la presente adición.</w:t>
      </w:r>
    </w:p>
    <w:p/>
    <w:p>
      <w:r>
        <w:rPr>
          <w:b/>
          <w:sz w:val="24"/>
        </w:rPr>
        <w:t>**ACUERDA:**</w:t>
      </w:r>
    </w:p>
    <w:p/>
    <w:p>
      <w:r>
        <w:rPr>
          <w:b/>
          <w:sz w:val="24"/>
        </w:rPr>
        <w:t>**ARTÍCULO 1. OBJETO.**</w:t>
      </w:r>
    </w:p>
    <w:p>
      <w:pPr>
        <w:jc w:val="both"/>
      </w:pPr>
      <w:r>
        <w:t>El presente Acuerdo tiene por objeto autorizar la adición presupuestal por un monto total de $1,000,000.00 (un millón de pesos) al presupuesto de ingresos y gastos del Municipio de Puerto Lopez, Meta, para la vigencia fiscal 2025.</w:t>
      </w:r>
    </w:p>
    <w:p/>
    <w:p>
      <w:r>
        <w:rPr>
          <w:b/>
          <w:sz w:val="24"/>
        </w:rPr>
        <w:t>**ARTÍCULO 2. INCORPORACIÓN.**</w:t>
      </w:r>
    </w:p>
    <w:p>
      <w:pPr>
        <w:jc w:val="both"/>
      </w:pPr>
      <w:r>
        <w:t>Adiciónase al presupuesto de ingresos y gastos del Municipio de Puerto Lopez, Meta, para la vigencia fiscal 2025, la suma de $1,000,000.00 (un millón de pesos), que se destinará a las siguientes apropiaciones:</w:t>
      </w:r>
    </w:p>
    <w:p/>
    <w:p>
      <w:pPr>
        <w:pStyle w:val="ListBullet"/>
      </w:pPr>
      <w:r>
        <w:t>**Fuente de financiamiento:** Reaforo de rentas.</w:t>
      </w:r>
    </w:p>
    <w:p>
      <w:pPr>
        <w:pStyle w:val="ListBullet"/>
      </w:pPr>
      <w:r>
        <w:t>**Destino:** Fortalecimiento de inversiones en áreas prioritarias, según lo establecido en el Plan de Desarrollo Municipal.</w:t>
      </w:r>
    </w:p>
    <w:p/>
    <w:p>
      <w:r>
        <w:rPr>
          <w:b/>
          <w:sz w:val="24"/>
        </w:rPr>
        <w:t>**ARTÍCULO 3. VIGENCIA.**</w:t>
      </w:r>
    </w:p>
    <w:p>
      <w:pPr>
        <w:jc w:val="both"/>
      </w:pPr>
      <w:r>
        <w:t>El presente Acuerdo rige a partir de la fecha de su sanción y publicación, y se aplicará a las apropiaciones del presupuesto municipal de la vigencia fiscal 2025.</w:t>
      </w:r>
    </w:p>
    <w:p/>
    <w:p>
      <w:r>
        <w:rPr>
          <w:b/>
          <w:sz w:val="24"/>
        </w:rPr>
        <w:t>**ARTÍCULO 4. PUBLICACIÓN Y NOTIFICACIÓN.**</w:t>
      </w:r>
    </w:p>
    <w:p>
      <w:pPr>
        <w:jc w:val="both"/>
      </w:pPr>
      <w:r>
        <w:t>El presente Acuerdo deberá ser publicado en la Gaceta Municipal y notificado a la Alcaldía Municipal de Puerto Lopez, Meta, para su ejecución.</w:t>
      </w:r>
    </w:p>
    <w:p/>
    <w:p>
      <w:r>
        <w:rPr>
          <w:b/>
          <w:sz w:val="24"/>
        </w:rPr>
        <w:t>**ARTÍCULO 5. DISPOSICIONES FINALES.**</w:t>
      </w:r>
    </w:p>
    <w:p>
      <w:pPr>
        <w:jc w:val="both"/>
      </w:pPr>
      <w:r>
        <w:t>Los casos no previstos en el presente Acuerdo serán resueltos conforme a la normativa vigente y a las disposiciones del Estatuto Orgánico de Presupuesto.</w:t>
      </w:r>
    </w:p>
    <w:p/>
    <w:p>
      <w:r>
        <w:rPr>
          <w:b/>
        </w:rPr>
        <w:t>Dado en la Sala de Sesiones del Concejo Municipal de Puerto Lopez, Meta, a los [DÍA] días del mes de [MES] de 2025.</w:t>
      </w:r>
    </w:p>
    <w:p/>
    <w:p>
      <w:r>
        <w:rPr>
          <w:b/>
          <w:sz w:val="24"/>
        </w:rPr>
        <w:t>**[NOMBRE DEL PRESIDENTE DEL CONCEJO]**</w:t>
      </w:r>
    </w:p>
    <w:p>
      <w:pPr>
        <w:jc w:val="both"/>
      </w:pPr>
      <w:r>
        <w:t>Presidente del Concejo Municipal</w:t>
      </w:r>
    </w:p>
    <w:p/>
    <w:p>
      <w:r>
        <w:rPr>
          <w:b/>
          <w:sz w:val="24"/>
        </w:rPr>
        <w:t>**[NOMBRE DEL SECRETARIO DEL CONCEJO]**</w:t>
      </w:r>
    </w:p>
    <w:p>
      <w:pPr>
        <w:jc w:val="both"/>
      </w:pPr>
      <w:r>
        <w:t>Secretario del Concejo Municipal</w:t>
      </w:r>
    </w:p>
    <w:p/>
    <w:p>
      <w:pPr>
        <w:jc w:val="both"/>
      </w:pPr>
      <w:r>
        <w:t>---</w:t>
      </w:r>
    </w:p>
    <w:p/>
    <w:p>
      <w:pPr>
        <w:jc w:val="both"/>
      </w:pPr>
      <w:r>
        <w:t>**Nota:** Este proyecto de acuerdo es un modelo que debe ser adaptado a las circunstancias y requerimientos específicos del municipio, incluyendo la numeración y la fecha exacta de aprobación. Además, se recomienda realizar un análisis detallado de las fuentes de ingresos y gastos antes de su presentación formal.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sz w:val="20"/>
      </w:rPr>
      <w:t>MUNICIPIO DE PUERTO LOPEZ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